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C8" w:rsidRPr="002B4BA9" w:rsidRDefault="00F613C8" w:rsidP="00F613C8">
      <w:pPr>
        <w:jc w:val="center"/>
        <w:rPr>
          <w:b/>
          <w:sz w:val="24"/>
          <w:szCs w:val="20"/>
        </w:rPr>
      </w:pPr>
      <w:r>
        <w:t xml:space="preserve"> </w:t>
      </w:r>
      <w:r w:rsidRPr="002B4BA9">
        <w:rPr>
          <w:b/>
          <w:sz w:val="24"/>
          <w:szCs w:val="20"/>
        </w:rPr>
        <w:t>Муниципальное бюджетное учреждение дополнительного образования</w:t>
      </w:r>
    </w:p>
    <w:p w:rsidR="00F613C8" w:rsidRPr="002B4BA9" w:rsidRDefault="00F613C8" w:rsidP="00F613C8">
      <w:pPr>
        <w:jc w:val="center"/>
        <w:rPr>
          <w:b/>
          <w:sz w:val="24"/>
          <w:szCs w:val="20"/>
        </w:rPr>
      </w:pPr>
      <w:r w:rsidRPr="002B4BA9">
        <w:rPr>
          <w:b/>
          <w:sz w:val="24"/>
          <w:szCs w:val="20"/>
        </w:rPr>
        <w:t xml:space="preserve"> «Детско-юношеский центр» с. Зеленец</w:t>
      </w:r>
    </w:p>
    <w:p w:rsidR="00F613C8" w:rsidRPr="002B4BA9" w:rsidRDefault="00F613C8" w:rsidP="00F613C8">
      <w:pPr>
        <w:jc w:val="center"/>
        <w:rPr>
          <w:b/>
          <w:bCs/>
          <w:color w:val="000000"/>
          <w:sz w:val="24"/>
          <w:szCs w:val="20"/>
        </w:rPr>
      </w:pPr>
      <w:r w:rsidRPr="002B4BA9">
        <w:rPr>
          <w:b/>
          <w:bCs/>
          <w:color w:val="000000"/>
          <w:sz w:val="24"/>
          <w:szCs w:val="20"/>
        </w:rPr>
        <w:t>«</w:t>
      </w:r>
      <w:proofErr w:type="spellStart"/>
      <w:r w:rsidRPr="002B4BA9">
        <w:rPr>
          <w:b/>
          <w:bCs/>
          <w:color w:val="000000"/>
          <w:sz w:val="24"/>
          <w:szCs w:val="20"/>
        </w:rPr>
        <w:t>Томуловлöн</w:t>
      </w:r>
      <w:proofErr w:type="spellEnd"/>
      <w:r w:rsidRPr="002B4BA9">
        <w:rPr>
          <w:b/>
          <w:bCs/>
          <w:color w:val="000000"/>
          <w:sz w:val="24"/>
          <w:szCs w:val="20"/>
        </w:rPr>
        <w:t xml:space="preserve"> </w:t>
      </w:r>
      <w:proofErr w:type="spellStart"/>
      <w:r w:rsidRPr="002B4BA9">
        <w:rPr>
          <w:b/>
          <w:bCs/>
          <w:color w:val="000000"/>
          <w:sz w:val="24"/>
          <w:szCs w:val="20"/>
        </w:rPr>
        <w:t>шöрин</w:t>
      </w:r>
      <w:proofErr w:type="spellEnd"/>
      <w:r w:rsidRPr="002B4BA9">
        <w:rPr>
          <w:b/>
          <w:bCs/>
          <w:color w:val="000000"/>
          <w:sz w:val="24"/>
          <w:szCs w:val="20"/>
        </w:rPr>
        <w:t xml:space="preserve">» </w:t>
      </w:r>
      <w:proofErr w:type="spellStart"/>
      <w:r w:rsidRPr="002B4BA9">
        <w:rPr>
          <w:b/>
          <w:bCs/>
          <w:color w:val="000000"/>
          <w:sz w:val="24"/>
          <w:szCs w:val="20"/>
        </w:rPr>
        <w:t>содтöд</w:t>
      </w:r>
      <w:proofErr w:type="spellEnd"/>
      <w:r w:rsidRPr="002B4BA9">
        <w:rPr>
          <w:b/>
          <w:bCs/>
          <w:color w:val="000000"/>
          <w:sz w:val="24"/>
          <w:szCs w:val="20"/>
        </w:rPr>
        <w:t xml:space="preserve"> </w:t>
      </w:r>
      <w:proofErr w:type="spellStart"/>
      <w:r w:rsidRPr="002B4BA9">
        <w:rPr>
          <w:b/>
          <w:bCs/>
          <w:color w:val="000000"/>
          <w:sz w:val="24"/>
          <w:szCs w:val="20"/>
        </w:rPr>
        <w:t>тöдöмлун</w:t>
      </w:r>
      <w:proofErr w:type="spellEnd"/>
      <w:r w:rsidRPr="002B4BA9">
        <w:rPr>
          <w:b/>
          <w:bCs/>
          <w:color w:val="000000"/>
          <w:sz w:val="24"/>
          <w:szCs w:val="20"/>
        </w:rPr>
        <w:t xml:space="preserve"> </w:t>
      </w:r>
      <w:proofErr w:type="spellStart"/>
      <w:r w:rsidRPr="002B4BA9">
        <w:rPr>
          <w:b/>
          <w:bCs/>
          <w:color w:val="000000"/>
          <w:sz w:val="24"/>
          <w:szCs w:val="20"/>
        </w:rPr>
        <w:t>сетан</w:t>
      </w:r>
      <w:proofErr w:type="spellEnd"/>
      <w:r w:rsidRPr="002B4BA9">
        <w:rPr>
          <w:b/>
          <w:bCs/>
          <w:color w:val="000000"/>
          <w:sz w:val="24"/>
          <w:szCs w:val="20"/>
        </w:rPr>
        <w:t xml:space="preserve"> </w:t>
      </w:r>
      <w:proofErr w:type="spellStart"/>
      <w:r w:rsidRPr="002B4BA9">
        <w:rPr>
          <w:b/>
          <w:bCs/>
          <w:color w:val="000000"/>
          <w:sz w:val="24"/>
          <w:szCs w:val="20"/>
        </w:rPr>
        <w:t>Зеленеч</w:t>
      </w:r>
      <w:proofErr w:type="spellEnd"/>
      <w:r w:rsidRPr="002B4BA9">
        <w:rPr>
          <w:b/>
          <w:bCs/>
          <w:color w:val="000000"/>
          <w:sz w:val="24"/>
          <w:szCs w:val="20"/>
        </w:rPr>
        <w:t xml:space="preserve"> </w:t>
      </w:r>
      <w:proofErr w:type="spellStart"/>
      <w:r w:rsidRPr="002B4BA9">
        <w:rPr>
          <w:b/>
          <w:bCs/>
          <w:color w:val="000000"/>
          <w:sz w:val="24"/>
          <w:szCs w:val="20"/>
        </w:rPr>
        <w:t>сиктса</w:t>
      </w:r>
      <w:proofErr w:type="spellEnd"/>
      <w:r w:rsidRPr="002B4BA9">
        <w:rPr>
          <w:b/>
          <w:bCs/>
          <w:color w:val="000000"/>
          <w:sz w:val="24"/>
          <w:szCs w:val="20"/>
        </w:rPr>
        <w:t xml:space="preserve"> </w:t>
      </w:r>
    </w:p>
    <w:p w:rsidR="00F613C8" w:rsidRPr="002B4BA9" w:rsidRDefault="00F613C8" w:rsidP="00F613C8">
      <w:pPr>
        <w:jc w:val="center"/>
        <w:rPr>
          <w:b/>
          <w:sz w:val="24"/>
          <w:szCs w:val="20"/>
        </w:rPr>
      </w:pPr>
      <w:proofErr w:type="spellStart"/>
      <w:r w:rsidRPr="002B4BA9">
        <w:rPr>
          <w:b/>
          <w:bCs/>
          <w:color w:val="000000"/>
          <w:sz w:val="24"/>
          <w:szCs w:val="20"/>
        </w:rPr>
        <w:t>муниципальнöй</w:t>
      </w:r>
      <w:proofErr w:type="spellEnd"/>
      <w:r w:rsidRPr="002B4BA9">
        <w:rPr>
          <w:b/>
          <w:bCs/>
          <w:color w:val="000000"/>
          <w:sz w:val="24"/>
          <w:szCs w:val="20"/>
        </w:rPr>
        <w:t xml:space="preserve"> </w:t>
      </w:r>
      <w:proofErr w:type="spellStart"/>
      <w:r w:rsidRPr="002B4BA9">
        <w:rPr>
          <w:b/>
          <w:bCs/>
          <w:color w:val="000000"/>
          <w:sz w:val="24"/>
          <w:szCs w:val="20"/>
        </w:rPr>
        <w:t>сьöмкуд</w:t>
      </w:r>
      <w:proofErr w:type="spellEnd"/>
      <w:r w:rsidRPr="002B4BA9">
        <w:rPr>
          <w:b/>
          <w:bCs/>
          <w:color w:val="000000"/>
          <w:sz w:val="24"/>
          <w:szCs w:val="20"/>
        </w:rPr>
        <w:t xml:space="preserve"> </w:t>
      </w:r>
      <w:r w:rsidRPr="002B4BA9">
        <w:rPr>
          <w:b/>
          <w:sz w:val="24"/>
          <w:szCs w:val="20"/>
        </w:rPr>
        <w:t>учреждение»</w:t>
      </w:r>
      <w:r w:rsidRPr="002B4BA9">
        <w:rPr>
          <w:b/>
          <w:bCs/>
          <w:color w:val="000000"/>
          <w:sz w:val="24"/>
          <w:szCs w:val="20"/>
        </w:rPr>
        <w:t xml:space="preserve"> </w:t>
      </w:r>
    </w:p>
    <w:p w:rsidR="00F613C8" w:rsidRPr="002B4BA9" w:rsidRDefault="00F613C8" w:rsidP="00F613C8">
      <w:pPr>
        <w:jc w:val="center"/>
        <w:rPr>
          <w:b/>
          <w:sz w:val="24"/>
          <w:szCs w:val="20"/>
        </w:rPr>
      </w:pPr>
    </w:p>
    <w:p w:rsidR="00F613C8" w:rsidRPr="002B4BA9" w:rsidRDefault="00F613C8" w:rsidP="00F613C8">
      <w:pPr>
        <w:spacing w:after="120" w:line="480" w:lineRule="auto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28"/>
        <w:tblW w:w="0" w:type="auto"/>
        <w:tblLook w:val="00A0" w:firstRow="1" w:lastRow="0" w:firstColumn="1" w:lastColumn="0" w:noHBand="0" w:noVBand="0"/>
      </w:tblPr>
      <w:tblGrid>
        <w:gridCol w:w="4786"/>
      </w:tblGrid>
      <w:tr w:rsidR="00F613C8" w:rsidRPr="002B4BA9" w:rsidTr="007E0C00">
        <w:tc>
          <w:tcPr>
            <w:tcW w:w="4786" w:type="dxa"/>
            <w:hideMark/>
          </w:tcPr>
          <w:p w:rsidR="00F613C8" w:rsidRPr="002B4BA9" w:rsidRDefault="00F613C8" w:rsidP="007E0C00">
            <w:pPr>
              <w:jc w:val="right"/>
              <w:rPr>
                <w:sz w:val="24"/>
                <w:szCs w:val="24"/>
              </w:rPr>
            </w:pPr>
            <w:r w:rsidRPr="002B4BA9">
              <w:rPr>
                <w:sz w:val="24"/>
                <w:szCs w:val="20"/>
              </w:rPr>
              <w:t xml:space="preserve">             </w:t>
            </w:r>
          </w:p>
          <w:p w:rsidR="00F613C8" w:rsidRPr="002B4BA9" w:rsidRDefault="00F613C8" w:rsidP="007E0C00">
            <w:pPr>
              <w:jc w:val="right"/>
              <w:rPr>
                <w:sz w:val="24"/>
                <w:szCs w:val="20"/>
              </w:rPr>
            </w:pPr>
            <w:r w:rsidRPr="002B4BA9">
              <w:rPr>
                <w:sz w:val="24"/>
                <w:szCs w:val="20"/>
              </w:rPr>
              <w:t xml:space="preserve">              УТВЕРЖДАЮ:</w:t>
            </w:r>
          </w:p>
          <w:p w:rsidR="00F613C8" w:rsidRPr="002B4BA9" w:rsidRDefault="00F613C8" w:rsidP="007E0C00">
            <w:pPr>
              <w:jc w:val="right"/>
              <w:rPr>
                <w:sz w:val="24"/>
                <w:szCs w:val="20"/>
              </w:rPr>
            </w:pPr>
            <w:r w:rsidRPr="002B4BA9">
              <w:rPr>
                <w:sz w:val="24"/>
                <w:szCs w:val="20"/>
              </w:rPr>
              <w:t>Директор МБУДО «ДЮЦ» с. Зеленец</w:t>
            </w:r>
          </w:p>
          <w:p w:rsidR="00F613C8" w:rsidRPr="002B4BA9" w:rsidRDefault="00F613C8" w:rsidP="007E0C00">
            <w:pPr>
              <w:jc w:val="right"/>
              <w:rPr>
                <w:sz w:val="24"/>
                <w:szCs w:val="20"/>
              </w:rPr>
            </w:pPr>
            <w:r w:rsidRPr="002B4BA9">
              <w:rPr>
                <w:sz w:val="24"/>
                <w:szCs w:val="20"/>
              </w:rPr>
              <w:t xml:space="preserve">_____________ </w:t>
            </w:r>
            <w:proofErr w:type="spellStart"/>
            <w:r w:rsidRPr="002B4BA9">
              <w:rPr>
                <w:sz w:val="24"/>
                <w:szCs w:val="20"/>
              </w:rPr>
              <w:t>Лажанева</w:t>
            </w:r>
            <w:proofErr w:type="spellEnd"/>
            <w:r w:rsidRPr="002B4BA9">
              <w:rPr>
                <w:sz w:val="24"/>
                <w:szCs w:val="20"/>
              </w:rPr>
              <w:t xml:space="preserve"> О.В.</w:t>
            </w:r>
          </w:p>
          <w:p w:rsidR="00F613C8" w:rsidRPr="002B4BA9" w:rsidRDefault="00F613C8" w:rsidP="007E0C00">
            <w:pPr>
              <w:jc w:val="right"/>
              <w:rPr>
                <w:sz w:val="24"/>
                <w:szCs w:val="24"/>
              </w:rPr>
            </w:pPr>
            <w:r w:rsidRPr="002B4BA9">
              <w:rPr>
                <w:sz w:val="24"/>
                <w:szCs w:val="20"/>
              </w:rPr>
              <w:t>Приказ №</w:t>
            </w:r>
            <w:r w:rsidRPr="009C6832">
              <w:rPr>
                <w:sz w:val="24"/>
                <w:szCs w:val="20"/>
              </w:rPr>
              <w:t xml:space="preserve"> 7 </w:t>
            </w:r>
            <w:r w:rsidRPr="002B4BA9">
              <w:rPr>
                <w:sz w:val="24"/>
                <w:szCs w:val="20"/>
              </w:rPr>
              <w:t>от «23»января 2023 г.</w:t>
            </w:r>
          </w:p>
        </w:tc>
      </w:tr>
    </w:tbl>
    <w:p w:rsidR="00F613C8" w:rsidRPr="002B4BA9" w:rsidRDefault="00F613C8" w:rsidP="00F613C8">
      <w:pPr>
        <w:spacing w:after="120" w:line="480" w:lineRule="auto"/>
        <w:ind w:left="283"/>
        <w:jc w:val="center"/>
        <w:rPr>
          <w:sz w:val="24"/>
          <w:szCs w:val="24"/>
          <w:lang w:eastAsia="ru-RU"/>
        </w:rPr>
      </w:pPr>
    </w:p>
    <w:p w:rsidR="00F613C8" w:rsidRPr="002B4BA9" w:rsidRDefault="00F613C8" w:rsidP="00F613C8">
      <w:pPr>
        <w:rPr>
          <w:sz w:val="24"/>
          <w:szCs w:val="20"/>
        </w:rPr>
      </w:pPr>
      <w:r w:rsidRPr="002B4BA9">
        <w:rPr>
          <w:sz w:val="24"/>
          <w:szCs w:val="20"/>
        </w:rPr>
        <w:t xml:space="preserve">ПРИНЯТО </w:t>
      </w:r>
    </w:p>
    <w:p w:rsidR="00F613C8" w:rsidRPr="002B4BA9" w:rsidRDefault="00F613C8" w:rsidP="00F613C8">
      <w:pPr>
        <w:rPr>
          <w:sz w:val="24"/>
          <w:szCs w:val="20"/>
        </w:rPr>
      </w:pPr>
      <w:r w:rsidRPr="002B4BA9">
        <w:rPr>
          <w:sz w:val="24"/>
          <w:szCs w:val="20"/>
        </w:rPr>
        <w:t>на общем собрании работников</w:t>
      </w:r>
    </w:p>
    <w:p w:rsidR="00F613C8" w:rsidRPr="002B4BA9" w:rsidRDefault="00F613C8" w:rsidP="00F613C8">
      <w:pPr>
        <w:rPr>
          <w:sz w:val="24"/>
          <w:szCs w:val="20"/>
        </w:rPr>
      </w:pPr>
      <w:r w:rsidRPr="002B4BA9">
        <w:rPr>
          <w:sz w:val="24"/>
          <w:szCs w:val="20"/>
        </w:rPr>
        <w:t xml:space="preserve">протокол № </w:t>
      </w:r>
      <w:r w:rsidRPr="00E426C9">
        <w:rPr>
          <w:sz w:val="24"/>
          <w:szCs w:val="20"/>
        </w:rPr>
        <w:t>2</w:t>
      </w:r>
    </w:p>
    <w:p w:rsidR="00F613C8" w:rsidRPr="002B4BA9" w:rsidRDefault="00F613C8" w:rsidP="00F613C8">
      <w:pPr>
        <w:spacing w:after="120" w:line="480" w:lineRule="auto"/>
        <w:rPr>
          <w:sz w:val="24"/>
          <w:szCs w:val="24"/>
          <w:lang w:eastAsia="ru-RU"/>
        </w:rPr>
      </w:pPr>
      <w:r w:rsidRPr="002B4BA9">
        <w:rPr>
          <w:sz w:val="24"/>
          <w:szCs w:val="24"/>
          <w:lang w:eastAsia="ru-RU"/>
        </w:rPr>
        <w:t>от 23 января 2023 г.</w:t>
      </w:r>
    </w:p>
    <w:p w:rsidR="00F613C8" w:rsidRDefault="00F613C8" w:rsidP="00F613C8">
      <w:pPr>
        <w:spacing w:line="360" w:lineRule="auto"/>
        <w:jc w:val="center"/>
        <w:rPr>
          <w:b/>
          <w:sz w:val="32"/>
          <w:szCs w:val="28"/>
        </w:rPr>
      </w:pPr>
    </w:p>
    <w:p w:rsidR="00F613C8" w:rsidRDefault="00F613C8" w:rsidP="00F613C8">
      <w:pPr>
        <w:spacing w:line="360" w:lineRule="auto"/>
        <w:jc w:val="center"/>
        <w:rPr>
          <w:b/>
          <w:sz w:val="32"/>
          <w:szCs w:val="28"/>
        </w:rPr>
      </w:pPr>
    </w:p>
    <w:p w:rsidR="00F613C8" w:rsidRPr="002B4BA9" w:rsidRDefault="00F613C8" w:rsidP="00F613C8">
      <w:pPr>
        <w:spacing w:line="360" w:lineRule="auto"/>
        <w:jc w:val="center"/>
        <w:rPr>
          <w:b/>
          <w:sz w:val="32"/>
          <w:szCs w:val="28"/>
        </w:rPr>
      </w:pPr>
    </w:p>
    <w:p w:rsidR="00F613C8" w:rsidRPr="00F613C8" w:rsidRDefault="00F613C8" w:rsidP="00F613C8">
      <w:pPr>
        <w:spacing w:line="360" w:lineRule="auto"/>
        <w:jc w:val="center"/>
        <w:rPr>
          <w:b/>
          <w:sz w:val="28"/>
          <w:szCs w:val="28"/>
        </w:rPr>
      </w:pPr>
      <w:r w:rsidRPr="00F613C8">
        <w:rPr>
          <w:b/>
          <w:sz w:val="28"/>
          <w:szCs w:val="28"/>
        </w:rPr>
        <w:t>Порядок (регламент) работы комиссии по противодействию коррупции</w:t>
      </w:r>
    </w:p>
    <w:p w:rsidR="00F613C8" w:rsidRPr="00F613C8" w:rsidRDefault="00F613C8" w:rsidP="00F613C8">
      <w:pPr>
        <w:adjustRightInd w:val="0"/>
        <w:jc w:val="center"/>
        <w:rPr>
          <w:b/>
          <w:bCs/>
          <w:sz w:val="28"/>
          <w:szCs w:val="28"/>
        </w:rPr>
      </w:pPr>
      <w:r w:rsidRPr="00F613C8">
        <w:rPr>
          <w:b/>
          <w:sz w:val="28"/>
          <w:szCs w:val="28"/>
        </w:rPr>
        <w:t>в МБУДО «ДЮЦ» с. Зеленец</w:t>
      </w:r>
    </w:p>
    <w:p w:rsidR="00F613C8" w:rsidRPr="00F613C8" w:rsidRDefault="00F613C8" w:rsidP="00F613C8">
      <w:pPr>
        <w:spacing w:after="120" w:line="480" w:lineRule="auto"/>
        <w:ind w:left="283"/>
        <w:jc w:val="center"/>
        <w:rPr>
          <w:sz w:val="28"/>
          <w:szCs w:val="28"/>
          <w:lang w:eastAsia="ru-RU"/>
        </w:rPr>
      </w:pPr>
    </w:p>
    <w:p w:rsidR="00F613C8" w:rsidRPr="002B4BA9" w:rsidRDefault="00F613C8" w:rsidP="00F613C8">
      <w:pPr>
        <w:spacing w:after="120" w:line="480" w:lineRule="auto"/>
        <w:ind w:left="283"/>
        <w:jc w:val="center"/>
        <w:rPr>
          <w:sz w:val="24"/>
          <w:szCs w:val="24"/>
          <w:lang w:eastAsia="ru-RU"/>
        </w:rPr>
      </w:pPr>
    </w:p>
    <w:p w:rsidR="00F613C8" w:rsidRPr="002B4BA9" w:rsidRDefault="00F613C8" w:rsidP="00F613C8">
      <w:pPr>
        <w:spacing w:after="120" w:line="480" w:lineRule="auto"/>
        <w:rPr>
          <w:sz w:val="24"/>
          <w:szCs w:val="24"/>
          <w:lang w:eastAsia="ru-RU"/>
        </w:rPr>
      </w:pPr>
    </w:p>
    <w:p w:rsidR="00F613C8" w:rsidRPr="002B4BA9" w:rsidRDefault="00F613C8" w:rsidP="00F613C8">
      <w:pPr>
        <w:spacing w:after="120" w:line="480" w:lineRule="auto"/>
        <w:ind w:left="283"/>
        <w:jc w:val="center"/>
        <w:rPr>
          <w:sz w:val="24"/>
          <w:szCs w:val="24"/>
          <w:lang w:eastAsia="ru-RU"/>
        </w:rPr>
      </w:pPr>
    </w:p>
    <w:p w:rsidR="00F613C8" w:rsidRPr="002B4BA9" w:rsidRDefault="00F613C8" w:rsidP="00F613C8">
      <w:pPr>
        <w:spacing w:after="120" w:line="480" w:lineRule="auto"/>
        <w:ind w:left="283"/>
        <w:jc w:val="center"/>
        <w:rPr>
          <w:sz w:val="24"/>
          <w:szCs w:val="24"/>
          <w:lang w:eastAsia="ru-RU"/>
        </w:rPr>
      </w:pPr>
    </w:p>
    <w:p w:rsidR="00F613C8" w:rsidRPr="002B4BA9" w:rsidRDefault="00F613C8" w:rsidP="00F613C8">
      <w:pPr>
        <w:spacing w:after="120" w:line="480" w:lineRule="auto"/>
        <w:ind w:left="283"/>
        <w:jc w:val="center"/>
        <w:rPr>
          <w:sz w:val="24"/>
          <w:szCs w:val="24"/>
          <w:lang w:eastAsia="ru-RU"/>
        </w:rPr>
      </w:pPr>
    </w:p>
    <w:p w:rsidR="00F613C8" w:rsidRPr="002B4BA9" w:rsidRDefault="00F613C8" w:rsidP="00F613C8">
      <w:pPr>
        <w:spacing w:after="120" w:line="480" w:lineRule="auto"/>
        <w:ind w:left="283"/>
        <w:jc w:val="center"/>
        <w:rPr>
          <w:sz w:val="24"/>
          <w:szCs w:val="24"/>
          <w:lang w:eastAsia="ru-RU"/>
        </w:rPr>
      </w:pPr>
    </w:p>
    <w:p w:rsidR="00F613C8" w:rsidRDefault="00F613C8" w:rsidP="00F613C8">
      <w:pPr>
        <w:spacing w:after="120" w:line="480" w:lineRule="auto"/>
        <w:ind w:left="283"/>
        <w:jc w:val="center"/>
        <w:rPr>
          <w:sz w:val="24"/>
          <w:szCs w:val="24"/>
          <w:lang w:eastAsia="ru-RU"/>
        </w:rPr>
      </w:pPr>
    </w:p>
    <w:p w:rsidR="00F613C8" w:rsidRDefault="00F613C8" w:rsidP="00F613C8">
      <w:pPr>
        <w:spacing w:after="120" w:line="480" w:lineRule="auto"/>
        <w:ind w:left="283"/>
        <w:jc w:val="center"/>
        <w:rPr>
          <w:sz w:val="24"/>
          <w:szCs w:val="24"/>
          <w:lang w:eastAsia="ru-RU"/>
        </w:rPr>
      </w:pPr>
    </w:p>
    <w:p w:rsidR="00F613C8" w:rsidRPr="002B4BA9" w:rsidRDefault="00F613C8" w:rsidP="00F613C8">
      <w:pPr>
        <w:spacing w:after="120" w:line="480" w:lineRule="auto"/>
        <w:ind w:left="283"/>
        <w:jc w:val="center"/>
        <w:rPr>
          <w:sz w:val="24"/>
          <w:szCs w:val="24"/>
          <w:lang w:eastAsia="ru-RU"/>
        </w:rPr>
      </w:pPr>
    </w:p>
    <w:p w:rsidR="00F613C8" w:rsidRPr="0037002C" w:rsidRDefault="00F613C8" w:rsidP="00F613C8">
      <w:pPr>
        <w:spacing w:after="120" w:line="480" w:lineRule="auto"/>
        <w:ind w:left="283"/>
        <w:jc w:val="center"/>
        <w:rPr>
          <w:sz w:val="24"/>
          <w:szCs w:val="24"/>
          <w:lang w:eastAsia="ru-RU"/>
        </w:rPr>
      </w:pPr>
      <w:r w:rsidRPr="002B4BA9">
        <w:rPr>
          <w:sz w:val="24"/>
          <w:szCs w:val="24"/>
          <w:lang w:eastAsia="ru-RU"/>
        </w:rPr>
        <w:t>с. Зеленец</w:t>
      </w:r>
    </w:p>
    <w:p w:rsidR="001F4371" w:rsidRDefault="001F4371" w:rsidP="00F613C8">
      <w:pPr>
        <w:pStyle w:val="a3"/>
        <w:spacing w:before="287"/>
        <w:ind w:left="2096" w:right="2096"/>
        <w:jc w:val="center"/>
        <w:rPr>
          <w:sz w:val="26"/>
        </w:rPr>
      </w:pPr>
    </w:p>
    <w:p w:rsidR="001F4371" w:rsidRDefault="001F4371">
      <w:pPr>
        <w:pStyle w:val="a3"/>
        <w:ind w:left="0"/>
        <w:rPr>
          <w:sz w:val="26"/>
        </w:rPr>
      </w:pPr>
    </w:p>
    <w:p w:rsidR="001F4371" w:rsidRDefault="001F4371">
      <w:pPr>
        <w:jc w:val="center"/>
        <w:sectPr w:rsidR="001F4371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1F4371" w:rsidRDefault="00F613C8">
      <w:pPr>
        <w:pStyle w:val="1"/>
        <w:numPr>
          <w:ilvl w:val="0"/>
          <w:numId w:val="4"/>
        </w:numPr>
        <w:tabs>
          <w:tab w:val="left" w:pos="4187"/>
        </w:tabs>
        <w:spacing w:before="71"/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1F4371" w:rsidRDefault="00F613C8">
      <w:pPr>
        <w:pStyle w:val="a5"/>
        <w:numPr>
          <w:ilvl w:val="1"/>
          <w:numId w:val="3"/>
        </w:numPr>
        <w:tabs>
          <w:tab w:val="left" w:pos="654"/>
        </w:tabs>
        <w:ind w:right="10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«Комиссия»)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МБУДО «ДЮЦ» </w:t>
      </w:r>
      <w:r>
        <w:rPr>
          <w:spacing w:val="1"/>
          <w:sz w:val="24"/>
        </w:rPr>
        <w:t xml:space="preserve"> </w:t>
      </w:r>
      <w:r>
        <w:rPr>
          <w:sz w:val="24"/>
        </w:rPr>
        <w:t>с. Зеленец.</w:t>
      </w:r>
    </w:p>
    <w:p w:rsidR="001F4371" w:rsidRDefault="00F613C8">
      <w:pPr>
        <w:pStyle w:val="a5"/>
        <w:numPr>
          <w:ilvl w:val="1"/>
          <w:numId w:val="3"/>
        </w:numPr>
        <w:tabs>
          <w:tab w:val="left" w:pos="654"/>
        </w:tabs>
        <w:ind w:right="114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 причин коррупции и условий им способствующих, выявлению и 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совещательным органом, который систематически осуществляет комплекс мероприятий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:</w:t>
      </w:r>
    </w:p>
    <w:p w:rsidR="001F4371" w:rsidRDefault="00F613C8">
      <w:pPr>
        <w:pStyle w:val="a5"/>
        <w:numPr>
          <w:ilvl w:val="2"/>
          <w:numId w:val="3"/>
        </w:numPr>
        <w:tabs>
          <w:tab w:val="left" w:pos="1014"/>
        </w:tabs>
        <w:ind w:hanging="361"/>
        <w:rPr>
          <w:sz w:val="24"/>
        </w:rPr>
      </w:pPr>
      <w:r>
        <w:rPr>
          <w:sz w:val="24"/>
        </w:rPr>
        <w:t>выявлению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коррупцию;</w:t>
      </w:r>
    </w:p>
    <w:p w:rsidR="001F4371" w:rsidRDefault="00F613C8">
      <w:pPr>
        <w:pStyle w:val="a5"/>
        <w:numPr>
          <w:ilvl w:val="2"/>
          <w:numId w:val="3"/>
        </w:numPr>
        <w:tabs>
          <w:tab w:val="left" w:pos="1014"/>
        </w:tabs>
        <w:ind w:right="114"/>
        <w:rPr>
          <w:sz w:val="24"/>
        </w:rPr>
      </w:pPr>
      <w:r>
        <w:rPr>
          <w:sz w:val="24"/>
        </w:rPr>
        <w:t>выработке оптимальных механизмов защиты от проникновения коррупции в школу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специфики, снижению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рисков;</w:t>
      </w:r>
    </w:p>
    <w:p w:rsidR="001F4371" w:rsidRDefault="00F613C8">
      <w:pPr>
        <w:pStyle w:val="a5"/>
        <w:numPr>
          <w:ilvl w:val="2"/>
          <w:numId w:val="3"/>
        </w:numPr>
        <w:tabs>
          <w:tab w:val="left" w:pos="1014"/>
        </w:tabs>
        <w:ind w:right="114"/>
        <w:rPr>
          <w:sz w:val="24"/>
        </w:rPr>
      </w:pP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и 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1F4371" w:rsidRDefault="00F613C8">
      <w:pPr>
        <w:pStyle w:val="a5"/>
        <w:numPr>
          <w:ilvl w:val="2"/>
          <w:numId w:val="3"/>
        </w:numPr>
        <w:tabs>
          <w:tab w:val="left" w:pos="1014"/>
        </w:tabs>
        <w:ind w:hanging="361"/>
        <w:rPr>
          <w:sz w:val="24"/>
        </w:rPr>
      </w:pPr>
      <w:r>
        <w:rPr>
          <w:sz w:val="24"/>
        </w:rPr>
        <w:t>антикоррупционной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воспитанию;</w:t>
      </w:r>
    </w:p>
    <w:p w:rsidR="001F4371" w:rsidRDefault="00F613C8">
      <w:pPr>
        <w:pStyle w:val="a5"/>
        <w:numPr>
          <w:ilvl w:val="2"/>
          <w:numId w:val="3"/>
        </w:numPr>
        <w:tabs>
          <w:tab w:val="left" w:pos="1014"/>
        </w:tabs>
        <w:ind w:right="113"/>
        <w:rPr>
          <w:sz w:val="24"/>
        </w:rPr>
      </w:pPr>
      <w:r>
        <w:rPr>
          <w:sz w:val="24"/>
        </w:rPr>
        <w:t xml:space="preserve">привлечению общественности и СМИ </w:t>
      </w:r>
      <w:proofErr w:type="gramStart"/>
      <w:r>
        <w:rPr>
          <w:sz w:val="24"/>
        </w:rPr>
        <w:t>к сотрудничеству по вопросам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4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2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коррупции.</w:t>
      </w:r>
    </w:p>
    <w:p w:rsidR="001F4371" w:rsidRDefault="001F4371">
      <w:pPr>
        <w:pStyle w:val="a3"/>
        <w:spacing w:before="10"/>
        <w:ind w:left="0"/>
        <w:rPr>
          <w:sz w:val="23"/>
        </w:rPr>
      </w:pPr>
    </w:p>
    <w:p w:rsidR="001F4371" w:rsidRDefault="00F613C8">
      <w:pPr>
        <w:pStyle w:val="a5"/>
        <w:numPr>
          <w:ilvl w:val="1"/>
          <w:numId w:val="3"/>
        </w:numPr>
        <w:tabs>
          <w:tab w:val="left" w:pos="654"/>
        </w:tabs>
        <w:ind w:hanging="54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определения:</w:t>
      </w:r>
    </w:p>
    <w:p w:rsidR="001F4371" w:rsidRDefault="00F613C8">
      <w:pPr>
        <w:pStyle w:val="a5"/>
        <w:numPr>
          <w:ilvl w:val="2"/>
          <w:numId w:val="2"/>
        </w:numPr>
        <w:tabs>
          <w:tab w:val="left" w:pos="834"/>
        </w:tabs>
        <w:ind w:hanging="722"/>
        <w:jc w:val="both"/>
        <w:rPr>
          <w:sz w:val="24"/>
        </w:rPr>
      </w:pPr>
      <w:r>
        <w:rPr>
          <w:i/>
          <w:sz w:val="24"/>
        </w:rPr>
        <w:t xml:space="preserve">Коррупция </w:t>
      </w:r>
      <w:r>
        <w:rPr>
          <w:sz w:val="24"/>
        </w:rPr>
        <w:t>-</w:t>
      </w:r>
    </w:p>
    <w:p w:rsidR="001F4371" w:rsidRDefault="00F613C8">
      <w:pPr>
        <w:pStyle w:val="a3"/>
        <w:ind w:left="112" w:right="114" w:firstLine="540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 полномочиями, коммерческий подкуп либо иное незаконное использование</w:t>
      </w:r>
      <w:r>
        <w:rPr>
          <w:spacing w:val="1"/>
        </w:rPr>
        <w:t xml:space="preserve"> </w:t>
      </w:r>
      <w:r>
        <w:t>физическим лицом своего должностного положения вопреки законным интересам общества и</w:t>
      </w:r>
      <w:r>
        <w:rPr>
          <w:spacing w:val="1"/>
        </w:rPr>
        <w:t xml:space="preserve"> </w:t>
      </w:r>
      <w:r>
        <w:t>государства в целях получения выгоды в виде денег, ценностей, иного имущества или услуг</w:t>
      </w:r>
      <w:r>
        <w:rPr>
          <w:spacing w:val="1"/>
        </w:rPr>
        <w:t xml:space="preserve"> </w:t>
      </w:r>
      <w:r>
        <w:t>имущественного характера, иных имущественных прав для себя или для третьих лиц либо</w:t>
      </w:r>
      <w:r>
        <w:rPr>
          <w:spacing w:val="1"/>
        </w:rPr>
        <w:t xml:space="preserve"> </w:t>
      </w:r>
      <w:r>
        <w:t>незаконное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такой</w:t>
      </w:r>
      <w:r>
        <w:rPr>
          <w:spacing w:val="3"/>
        </w:rPr>
        <w:t xml:space="preserve"> </w:t>
      </w:r>
      <w:r>
        <w:t>выгоды</w:t>
      </w:r>
      <w:r>
        <w:rPr>
          <w:spacing w:val="-1"/>
        </w:rPr>
        <w:t xml:space="preserve"> </w:t>
      </w:r>
      <w:r>
        <w:t>указанному</w:t>
      </w:r>
      <w:r>
        <w:rPr>
          <w:spacing w:val="-7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лицами;</w:t>
      </w:r>
      <w:proofErr w:type="gramEnd"/>
    </w:p>
    <w:p w:rsidR="001F4371" w:rsidRDefault="001F4371">
      <w:pPr>
        <w:pStyle w:val="a3"/>
        <w:spacing w:before="1"/>
        <w:ind w:left="0"/>
      </w:pPr>
    </w:p>
    <w:p w:rsidR="001F4371" w:rsidRDefault="00F613C8">
      <w:pPr>
        <w:pStyle w:val="a3"/>
        <w:ind w:left="112" w:right="115" w:firstLine="540"/>
        <w:jc w:val="both"/>
      </w:pPr>
      <w:r>
        <w:t>б) совершение деяний, указанных в подпункте "а" настоящего пункта, от имени или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 лица;</w:t>
      </w:r>
    </w:p>
    <w:p w:rsidR="001F4371" w:rsidRDefault="001F4371">
      <w:pPr>
        <w:pStyle w:val="a3"/>
        <w:ind w:left="0"/>
      </w:pPr>
    </w:p>
    <w:p w:rsidR="001F4371" w:rsidRDefault="00F613C8">
      <w:pPr>
        <w:pStyle w:val="a5"/>
        <w:numPr>
          <w:ilvl w:val="2"/>
          <w:numId w:val="2"/>
        </w:numPr>
        <w:tabs>
          <w:tab w:val="left" w:pos="834"/>
        </w:tabs>
        <w:ind w:right="110"/>
        <w:jc w:val="both"/>
        <w:rPr>
          <w:sz w:val="24"/>
        </w:rPr>
      </w:pPr>
      <w:r>
        <w:rPr>
          <w:i/>
          <w:sz w:val="24"/>
        </w:rPr>
        <w:t xml:space="preserve">Противодействие коррупции </w:t>
      </w:r>
      <w:r>
        <w:rPr>
          <w:sz w:val="24"/>
        </w:rPr>
        <w:t>- скоординированная деятельность федеральных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организаций и физических лиц по предупреждению коррупции, 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 лиц, совершивших коррупционные преступления, минимизации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последствий.</w:t>
      </w:r>
    </w:p>
    <w:p w:rsidR="001F4371" w:rsidRDefault="00F613C8">
      <w:pPr>
        <w:pStyle w:val="a5"/>
        <w:numPr>
          <w:ilvl w:val="2"/>
          <w:numId w:val="2"/>
        </w:numPr>
        <w:tabs>
          <w:tab w:val="left" w:pos="834"/>
        </w:tabs>
        <w:spacing w:before="1"/>
        <w:ind w:right="115"/>
        <w:jc w:val="both"/>
        <w:rPr>
          <w:sz w:val="24"/>
        </w:rPr>
      </w:pPr>
      <w:r>
        <w:rPr>
          <w:i/>
          <w:sz w:val="24"/>
        </w:rPr>
        <w:t>Коррупционное правонарушение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отдельное проявление 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влекущее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дисциплинарную,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административную, уголовную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ответственность.</w:t>
      </w:r>
    </w:p>
    <w:p w:rsidR="001F4371" w:rsidRDefault="00F613C8">
      <w:pPr>
        <w:pStyle w:val="a5"/>
        <w:numPr>
          <w:ilvl w:val="2"/>
          <w:numId w:val="2"/>
        </w:numPr>
        <w:tabs>
          <w:tab w:val="left" w:pos="834"/>
        </w:tabs>
        <w:ind w:right="112"/>
        <w:jc w:val="both"/>
        <w:rPr>
          <w:sz w:val="24"/>
        </w:rPr>
      </w:pPr>
      <w:r>
        <w:rPr>
          <w:sz w:val="24"/>
        </w:rPr>
        <w:t>Субъекты антикоррупционной политики - органы государственной власти 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учреждения, организации и лица, уполномоченные на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антикоррупционной политики,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граждане.</w:t>
      </w:r>
    </w:p>
    <w:p w:rsidR="001F4371" w:rsidRDefault="00F613C8">
      <w:pPr>
        <w:pStyle w:val="a5"/>
        <w:numPr>
          <w:ilvl w:val="2"/>
          <w:numId w:val="2"/>
        </w:numPr>
        <w:tabs>
          <w:tab w:val="left" w:pos="834"/>
        </w:tabs>
        <w:ind w:right="115"/>
        <w:jc w:val="both"/>
        <w:rPr>
          <w:sz w:val="24"/>
        </w:rPr>
      </w:pPr>
      <w:r>
        <w:rPr>
          <w:i/>
          <w:sz w:val="24"/>
        </w:rPr>
        <w:t>Субъекты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коррупционных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правонарушений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 вопреки законным интересам общества и государства для незаконного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незаконно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выгоды.</w:t>
      </w:r>
    </w:p>
    <w:p w:rsidR="001F4371" w:rsidRDefault="00F613C8">
      <w:pPr>
        <w:pStyle w:val="a5"/>
        <w:numPr>
          <w:ilvl w:val="2"/>
          <w:numId w:val="2"/>
        </w:numPr>
        <w:tabs>
          <w:tab w:val="left" w:pos="834"/>
        </w:tabs>
        <w:ind w:right="111"/>
        <w:jc w:val="both"/>
        <w:rPr>
          <w:sz w:val="24"/>
        </w:rPr>
      </w:pPr>
      <w:r>
        <w:rPr>
          <w:i/>
          <w:sz w:val="24"/>
        </w:rPr>
        <w:t>Предупреждение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коррупции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 на изучение, выявление, ограничение либо устранение явлений и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распространению.</w:t>
      </w:r>
    </w:p>
    <w:p w:rsidR="001F4371" w:rsidRDefault="00F613C8">
      <w:pPr>
        <w:pStyle w:val="a5"/>
        <w:numPr>
          <w:ilvl w:val="1"/>
          <w:numId w:val="3"/>
        </w:numPr>
        <w:tabs>
          <w:tab w:val="left" w:pos="654"/>
        </w:tabs>
        <w:ind w:hanging="542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руководствуется:</w:t>
      </w:r>
    </w:p>
    <w:p w:rsidR="001F4371" w:rsidRDefault="00F613C8">
      <w:pPr>
        <w:pStyle w:val="a5"/>
        <w:numPr>
          <w:ilvl w:val="2"/>
          <w:numId w:val="3"/>
        </w:numPr>
        <w:tabs>
          <w:tab w:val="left" w:pos="1014"/>
        </w:tabs>
        <w:spacing w:before="1"/>
        <w:ind w:hanging="361"/>
        <w:rPr>
          <w:sz w:val="24"/>
        </w:rPr>
      </w:pPr>
      <w:r>
        <w:rPr>
          <w:sz w:val="24"/>
        </w:rPr>
        <w:t>Конституцией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1F4371" w:rsidRDefault="001F4371">
      <w:pPr>
        <w:jc w:val="both"/>
        <w:rPr>
          <w:sz w:val="24"/>
        </w:rPr>
        <w:sectPr w:rsidR="001F4371">
          <w:pgSz w:w="11910" w:h="16840"/>
          <w:pgMar w:top="1040" w:right="740" w:bottom="280" w:left="1020" w:header="720" w:footer="720" w:gutter="0"/>
          <w:cols w:space="720"/>
        </w:sectPr>
      </w:pPr>
    </w:p>
    <w:p w:rsidR="001F4371" w:rsidRDefault="00F613C8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spacing w:before="66"/>
        <w:ind w:hanging="361"/>
        <w:jc w:val="left"/>
        <w:rPr>
          <w:sz w:val="24"/>
        </w:rPr>
      </w:pPr>
      <w:r>
        <w:rPr>
          <w:sz w:val="24"/>
        </w:rPr>
        <w:lastRenderedPageBreak/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25.12.2008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 «О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коррупции»;</w:t>
      </w:r>
    </w:p>
    <w:p w:rsidR="001F4371" w:rsidRDefault="00F613C8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ind w:right="116"/>
        <w:jc w:val="left"/>
        <w:rPr>
          <w:sz w:val="24"/>
        </w:rPr>
      </w:pPr>
      <w:r>
        <w:rPr>
          <w:sz w:val="24"/>
        </w:rPr>
        <w:t>Законом</w:t>
      </w:r>
      <w:r>
        <w:rPr>
          <w:spacing w:val="36"/>
          <w:sz w:val="24"/>
        </w:rPr>
        <w:t xml:space="preserve"> </w:t>
      </w:r>
      <w:r>
        <w:rPr>
          <w:sz w:val="24"/>
        </w:rPr>
        <w:t>РК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29.09.2008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39"/>
          <w:sz w:val="24"/>
        </w:rPr>
        <w:t xml:space="preserve"> </w:t>
      </w:r>
      <w:r>
        <w:rPr>
          <w:sz w:val="24"/>
        </w:rPr>
        <w:t>82-РЗ</w:t>
      </w:r>
      <w:r>
        <w:rPr>
          <w:spacing w:val="43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Коми»;</w:t>
      </w:r>
    </w:p>
    <w:p w:rsidR="001F4371" w:rsidRDefault="00F613C8">
      <w:pPr>
        <w:pStyle w:val="a5"/>
        <w:numPr>
          <w:ilvl w:val="2"/>
          <w:numId w:val="3"/>
        </w:numPr>
        <w:tabs>
          <w:tab w:val="left" w:pos="1013"/>
          <w:tab w:val="left" w:pos="1014"/>
          <w:tab w:val="left" w:pos="2785"/>
          <w:tab w:val="left" w:pos="3960"/>
          <w:tab w:val="left" w:pos="4310"/>
          <w:tab w:val="left" w:pos="5231"/>
          <w:tab w:val="left" w:pos="7903"/>
          <w:tab w:val="left" w:pos="8838"/>
        </w:tabs>
        <w:spacing w:before="1"/>
        <w:ind w:right="109"/>
        <w:jc w:val="left"/>
        <w:rPr>
          <w:sz w:val="24"/>
        </w:rPr>
      </w:pPr>
      <w:r>
        <w:rPr>
          <w:sz w:val="24"/>
        </w:rPr>
        <w:t>Федеральными</w:t>
      </w:r>
      <w:r>
        <w:rPr>
          <w:sz w:val="24"/>
        </w:rPr>
        <w:tab/>
        <w:t>законами</w:t>
      </w:r>
      <w:r>
        <w:rPr>
          <w:sz w:val="24"/>
        </w:rPr>
        <w:tab/>
        <w:t>и</w:t>
      </w:r>
      <w:r>
        <w:rPr>
          <w:sz w:val="24"/>
        </w:rPr>
        <w:tab/>
        <w:t>иными</w:t>
      </w:r>
      <w:r>
        <w:rPr>
          <w:sz w:val="24"/>
        </w:rPr>
        <w:tab/>
        <w:t>нормативно-правовыми</w:t>
      </w:r>
      <w:r>
        <w:rPr>
          <w:sz w:val="24"/>
        </w:rPr>
        <w:tab/>
        <w:t>актами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Коми;</w:t>
      </w:r>
    </w:p>
    <w:p w:rsidR="001F4371" w:rsidRDefault="00F613C8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ind w:hanging="361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 w:rsidR="00EF7D4B">
        <w:rPr>
          <w:sz w:val="24"/>
        </w:rPr>
        <w:t>центра</w:t>
      </w:r>
      <w:r>
        <w:rPr>
          <w:sz w:val="24"/>
        </w:rPr>
        <w:t>;</w:t>
      </w:r>
    </w:p>
    <w:p w:rsidR="001F4371" w:rsidRDefault="00F613C8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ind w:hanging="361"/>
        <w:jc w:val="left"/>
        <w:rPr>
          <w:sz w:val="24"/>
        </w:rPr>
      </w:pPr>
      <w:r>
        <w:rPr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Положением;</w:t>
      </w:r>
    </w:p>
    <w:p w:rsidR="001F4371" w:rsidRDefault="00F613C8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ind w:hanging="361"/>
        <w:jc w:val="left"/>
        <w:rPr>
          <w:sz w:val="24"/>
        </w:rPr>
      </w:pP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директора.</w:t>
      </w:r>
    </w:p>
    <w:p w:rsidR="001F4371" w:rsidRDefault="001F4371">
      <w:pPr>
        <w:pStyle w:val="a3"/>
        <w:spacing w:before="4"/>
        <w:ind w:left="0"/>
      </w:pPr>
    </w:p>
    <w:p w:rsidR="001F4371" w:rsidRDefault="00F613C8">
      <w:pPr>
        <w:pStyle w:val="1"/>
        <w:numPr>
          <w:ilvl w:val="0"/>
          <w:numId w:val="4"/>
        </w:numPr>
        <w:tabs>
          <w:tab w:val="left" w:pos="2523"/>
        </w:tabs>
        <w:ind w:left="2522" w:hanging="241"/>
        <w:jc w:val="left"/>
      </w:pPr>
      <w:r>
        <w:t>Основные</w:t>
      </w:r>
      <w:r>
        <w:rPr>
          <w:spacing w:val="-5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противодействию</w:t>
      </w:r>
      <w:r>
        <w:rPr>
          <w:spacing w:val="-4"/>
        </w:rPr>
        <w:t xml:space="preserve"> </w:t>
      </w:r>
      <w:r>
        <w:t>коррупции</w:t>
      </w:r>
    </w:p>
    <w:p w:rsidR="001F4371" w:rsidRDefault="00F613C8">
      <w:pPr>
        <w:pStyle w:val="a5"/>
        <w:numPr>
          <w:ilvl w:val="1"/>
          <w:numId w:val="1"/>
        </w:numPr>
        <w:tabs>
          <w:tab w:val="left" w:pos="654"/>
        </w:tabs>
        <w:spacing w:line="274" w:lineRule="exact"/>
        <w:ind w:hanging="542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мер:</w:t>
      </w:r>
    </w:p>
    <w:p w:rsidR="001F4371" w:rsidRDefault="00F613C8">
      <w:pPr>
        <w:pStyle w:val="a5"/>
        <w:numPr>
          <w:ilvl w:val="2"/>
          <w:numId w:val="1"/>
        </w:numPr>
        <w:tabs>
          <w:tab w:val="left" w:pos="1013"/>
          <w:tab w:val="left" w:pos="1014"/>
        </w:tabs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поведению;</w:t>
      </w:r>
    </w:p>
    <w:p w:rsidR="001F4371" w:rsidRDefault="00F613C8">
      <w:pPr>
        <w:pStyle w:val="a5"/>
        <w:numPr>
          <w:ilvl w:val="2"/>
          <w:numId w:val="1"/>
        </w:numPr>
        <w:tabs>
          <w:tab w:val="left" w:pos="1013"/>
          <w:tab w:val="left" w:pos="1014"/>
        </w:tabs>
        <w:ind w:right="14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1F4371" w:rsidRDefault="001F4371">
      <w:pPr>
        <w:pStyle w:val="a3"/>
        <w:spacing w:before="6"/>
        <w:ind w:left="0"/>
      </w:pPr>
    </w:p>
    <w:p w:rsidR="001F4371" w:rsidRDefault="00F613C8">
      <w:pPr>
        <w:pStyle w:val="1"/>
        <w:numPr>
          <w:ilvl w:val="0"/>
          <w:numId w:val="4"/>
        </w:numPr>
        <w:tabs>
          <w:tab w:val="left" w:pos="2415"/>
        </w:tabs>
        <w:ind w:left="2414" w:hanging="241"/>
        <w:jc w:val="left"/>
      </w:pPr>
      <w:r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Комиссии.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spacing w:line="274" w:lineRule="exact"/>
        <w:ind w:hanging="542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hanging="54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входят: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3"/>
          <w:tab w:val="left" w:pos="1014"/>
        </w:tabs>
        <w:ind w:hanging="361"/>
        <w:jc w:val="left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3"/>
          <w:tab w:val="left" w:pos="1014"/>
        </w:tabs>
        <w:ind w:hanging="361"/>
        <w:jc w:val="left"/>
        <w:rPr>
          <w:sz w:val="24"/>
        </w:rPr>
      </w:pP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директора;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3"/>
          <w:tab w:val="left" w:pos="1014"/>
        </w:tabs>
        <w:ind w:hanging="361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3"/>
          <w:tab w:val="left" w:pos="1014"/>
        </w:tabs>
        <w:ind w:hanging="361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3"/>
          <w:tab w:val="left" w:pos="1014"/>
        </w:tabs>
        <w:ind w:hanging="361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комитета</w:t>
      </w:r>
    </w:p>
    <w:p w:rsidR="001F4371" w:rsidRDefault="001F4371">
      <w:pPr>
        <w:pStyle w:val="a3"/>
        <w:ind w:left="0"/>
      </w:pP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5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0"/>
        <w:jc w:val="both"/>
        <w:rPr>
          <w:sz w:val="24"/>
        </w:rPr>
      </w:pPr>
      <w:r>
        <w:rPr>
          <w:sz w:val="24"/>
        </w:rPr>
        <w:t>Заседания Комиссии проходят не реже 1 раза в год</w:t>
      </w:r>
      <w:r>
        <w:rPr>
          <w:b/>
          <w:sz w:val="24"/>
        </w:rPr>
        <w:t xml:space="preserve">, </w:t>
      </w:r>
      <w:r>
        <w:rPr>
          <w:sz w:val="24"/>
        </w:rPr>
        <w:t>а при поступлении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3"/>
        <w:jc w:val="both"/>
        <w:rPr>
          <w:sz w:val="24"/>
        </w:rPr>
      </w:pPr>
      <w:r>
        <w:rPr>
          <w:sz w:val="24"/>
        </w:rPr>
        <w:t>Заседание Комиссии признается правомочным, если на нем присутствуют более 2/3 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hanging="542"/>
        <w:jc w:val="both"/>
        <w:rPr>
          <w:sz w:val="24"/>
        </w:rPr>
      </w:pPr>
      <w:r>
        <w:rPr>
          <w:sz w:val="24"/>
        </w:rPr>
        <w:t>Повестка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 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4"/>
        <w:rPr>
          <w:sz w:val="24"/>
        </w:rPr>
      </w:pPr>
      <w:r>
        <w:rPr>
          <w:sz w:val="24"/>
        </w:rPr>
        <w:t>Материалы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заседанию</w:t>
      </w:r>
      <w:r>
        <w:rPr>
          <w:spacing w:val="2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два</w:t>
      </w:r>
      <w:r>
        <w:rPr>
          <w:spacing w:val="2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4"/>
          <w:sz w:val="24"/>
        </w:rPr>
        <w:t xml:space="preserve"> </w:t>
      </w:r>
      <w:r>
        <w:rPr>
          <w:sz w:val="24"/>
        </w:rPr>
        <w:t>дня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дня</w:t>
      </w:r>
      <w:r>
        <w:rPr>
          <w:spacing w:val="2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2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spacing w:before="1"/>
        <w:ind w:right="106"/>
        <w:rPr>
          <w:sz w:val="24"/>
        </w:rPr>
      </w:pPr>
      <w:r>
        <w:rPr>
          <w:sz w:val="24"/>
        </w:rPr>
        <w:t>Основанием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30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3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  <w:tab w:val="left" w:pos="2262"/>
          <w:tab w:val="left" w:pos="3497"/>
          <w:tab w:val="left" w:pos="3833"/>
          <w:tab w:val="left" w:pos="4760"/>
          <w:tab w:val="left" w:pos="5466"/>
          <w:tab w:val="left" w:pos="6874"/>
          <w:tab w:val="left" w:pos="8332"/>
        </w:tabs>
        <w:ind w:right="116"/>
        <w:rPr>
          <w:sz w:val="24"/>
        </w:rPr>
      </w:pPr>
      <w:r>
        <w:rPr>
          <w:sz w:val="24"/>
        </w:rPr>
        <w:t>Информация,</w:t>
      </w:r>
      <w:r>
        <w:rPr>
          <w:sz w:val="24"/>
        </w:rPr>
        <w:tab/>
        <w:t>указанная</w:t>
      </w:r>
      <w:r>
        <w:rPr>
          <w:sz w:val="24"/>
        </w:rPr>
        <w:tab/>
        <w:t>в</w:t>
      </w:r>
      <w:r>
        <w:rPr>
          <w:sz w:val="24"/>
        </w:rPr>
        <w:tab/>
        <w:t>пункте</w:t>
      </w:r>
      <w:r>
        <w:rPr>
          <w:sz w:val="24"/>
        </w:rPr>
        <w:tab/>
        <w:t>3.10.</w:t>
      </w:r>
      <w:r>
        <w:rPr>
          <w:sz w:val="24"/>
        </w:rPr>
        <w:tab/>
        <w:t>настоящего</w:t>
      </w:r>
      <w:r>
        <w:rPr>
          <w:sz w:val="24"/>
        </w:rPr>
        <w:tab/>
        <w:t>Положения,</w:t>
      </w:r>
      <w:r>
        <w:rPr>
          <w:sz w:val="24"/>
        </w:rPr>
        <w:tab/>
      </w:r>
      <w:r>
        <w:rPr>
          <w:spacing w:val="-1"/>
          <w:sz w:val="24"/>
        </w:rPr>
        <w:t>рассматривается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сведения: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3"/>
          <w:tab w:val="left" w:pos="1014"/>
        </w:tabs>
        <w:ind w:right="113"/>
        <w:jc w:val="left"/>
        <w:rPr>
          <w:sz w:val="24"/>
        </w:rPr>
      </w:pPr>
      <w:r>
        <w:rPr>
          <w:sz w:val="24"/>
        </w:rPr>
        <w:t>фамилию,</w:t>
      </w:r>
      <w:r>
        <w:rPr>
          <w:spacing w:val="11"/>
          <w:sz w:val="24"/>
        </w:rPr>
        <w:t xml:space="preserve"> </w:t>
      </w:r>
      <w:r>
        <w:rPr>
          <w:sz w:val="24"/>
        </w:rPr>
        <w:t>имя,</w:t>
      </w:r>
      <w:r>
        <w:rPr>
          <w:spacing w:val="1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занимаемую</w:t>
      </w:r>
      <w:r>
        <w:rPr>
          <w:spacing w:val="-57"/>
          <w:sz w:val="24"/>
        </w:rPr>
        <w:t xml:space="preserve"> </w:t>
      </w:r>
      <w:r>
        <w:rPr>
          <w:sz w:val="24"/>
        </w:rPr>
        <w:t>(замещаемую)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EF7D4B">
        <w:rPr>
          <w:sz w:val="24"/>
        </w:rPr>
        <w:t>МБ</w:t>
      </w:r>
      <w:r>
        <w:rPr>
          <w:sz w:val="24"/>
        </w:rPr>
        <w:t>У</w:t>
      </w:r>
      <w:r w:rsidR="00EF7D4B"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EF7D4B">
        <w:rPr>
          <w:sz w:val="24"/>
        </w:rPr>
        <w:t>ДЮЦ</w:t>
      </w:r>
      <w:r>
        <w:rPr>
          <w:sz w:val="24"/>
        </w:rPr>
        <w:t>»</w:t>
      </w:r>
      <w:r w:rsidR="00EF7D4B">
        <w:rPr>
          <w:sz w:val="24"/>
        </w:rPr>
        <w:t xml:space="preserve"> с. Зеленец</w:t>
      </w:r>
      <w:r>
        <w:rPr>
          <w:sz w:val="24"/>
        </w:rPr>
        <w:t>;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3"/>
          <w:tab w:val="left" w:pos="1014"/>
        </w:tabs>
        <w:ind w:hanging="3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4"/>
        </w:tabs>
        <w:ind w:right="114"/>
        <w:rPr>
          <w:sz w:val="24"/>
        </w:rPr>
      </w:pPr>
      <w:r>
        <w:rPr>
          <w:sz w:val="24"/>
        </w:rPr>
        <w:t>данные об источнике информации (в случае если такая информация стала известна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1F4371" w:rsidRDefault="001F4371">
      <w:pPr>
        <w:jc w:val="both"/>
        <w:rPr>
          <w:sz w:val="24"/>
        </w:rPr>
        <w:sectPr w:rsidR="001F4371">
          <w:pgSz w:w="11910" w:h="16840"/>
          <w:pgMar w:top="1040" w:right="740" w:bottom="280" w:left="1020" w:header="720" w:footer="720" w:gutter="0"/>
          <w:cols w:space="720"/>
        </w:sectPr>
      </w:pP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spacing w:before="66"/>
        <w:ind w:right="113"/>
        <w:jc w:val="both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служебной проверки (служебного расследования) в отношении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 поступила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 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spacing w:before="1"/>
        <w:ind w:right="109"/>
        <w:jc w:val="both"/>
        <w:rPr>
          <w:sz w:val="24"/>
        </w:rPr>
      </w:pPr>
      <w:r>
        <w:rPr>
          <w:sz w:val="24"/>
        </w:rPr>
        <w:t>При проведении заседаний Комиссии члены Комиссии приглашают и заслушивают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явки)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информацию перед Комиссией.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секретарем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09"/>
        <w:jc w:val="both"/>
        <w:rPr>
          <w:sz w:val="24"/>
        </w:rPr>
      </w:pPr>
      <w:r>
        <w:rPr>
          <w:sz w:val="24"/>
        </w:rPr>
        <w:t>Решения Комиссии принимаются простым большинством голосов присутствующих на 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является решающим.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6"/>
        <w:jc w:val="both"/>
        <w:rPr>
          <w:sz w:val="24"/>
        </w:rPr>
      </w:pPr>
      <w:r>
        <w:rPr>
          <w:sz w:val="24"/>
        </w:rPr>
        <w:t>По решению Комиссии или по предложению ее членов, по согласованию с председателем,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3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по существу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обсуждаемых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вопросов.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5"/>
        <w:jc w:val="both"/>
        <w:rPr>
          <w:sz w:val="24"/>
        </w:rPr>
      </w:pPr>
      <w:r>
        <w:rPr>
          <w:sz w:val="24"/>
        </w:rPr>
        <w:t>Член Комиссии добровольно принимает на себя обязательства о неразглашении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 честь и достоинство граждан и другой конфиденциальной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(рассматривалась)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Комиссией, может быть использована только в порядке, предусмотренном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spacing w:before="1"/>
        <w:ind w:hanging="542"/>
        <w:jc w:val="both"/>
        <w:rPr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секретарь.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2"/>
        <w:jc w:val="both"/>
        <w:rPr>
          <w:sz w:val="24"/>
        </w:rPr>
      </w:pPr>
      <w:r>
        <w:rPr>
          <w:sz w:val="24"/>
        </w:rPr>
        <w:t>Заместитель председателя Комиссии, в случаях отсутствия председателя Комиссии,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началах.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hanging="542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Комиссии: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3"/>
          <w:tab w:val="left" w:pos="1014"/>
        </w:tabs>
        <w:ind w:right="875"/>
        <w:jc w:val="left"/>
        <w:rPr>
          <w:sz w:val="24"/>
        </w:rPr>
      </w:pPr>
      <w:r>
        <w:rPr>
          <w:sz w:val="24"/>
        </w:rPr>
        <w:t>организует подготовку материалов к заседанию Комиссии, а также проектов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решений;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3"/>
          <w:tab w:val="left" w:pos="1014"/>
        </w:tabs>
        <w:ind w:right="1283"/>
        <w:jc w:val="left"/>
        <w:rPr>
          <w:sz w:val="24"/>
        </w:rPr>
      </w:pPr>
      <w:r>
        <w:rPr>
          <w:sz w:val="24"/>
        </w:rPr>
        <w:t>информирует членов Комиссии о месте, времени проведения и повестке дня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очередного заседания Комиссии, обеспечивает необходимыми справочн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материалами;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3"/>
          <w:tab w:val="left" w:pos="1014"/>
        </w:tabs>
        <w:ind w:hanging="361"/>
        <w:jc w:val="left"/>
        <w:rPr>
          <w:sz w:val="24"/>
        </w:rPr>
      </w:pP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1F4371" w:rsidRDefault="00F613C8">
      <w:pPr>
        <w:pStyle w:val="a3"/>
      </w:pPr>
      <w:r>
        <w:t>Секретарь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началах.</w:t>
      </w:r>
    </w:p>
    <w:p w:rsidR="001F4371" w:rsidRDefault="001F4371">
      <w:pPr>
        <w:pStyle w:val="a3"/>
        <w:ind w:left="0"/>
      </w:pP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Комиссии.</w:t>
      </w:r>
    </w:p>
    <w:p w:rsidR="001F4371" w:rsidRDefault="001F4371">
      <w:pPr>
        <w:pStyle w:val="a3"/>
        <w:spacing w:before="6"/>
        <w:ind w:left="0"/>
      </w:pPr>
    </w:p>
    <w:p w:rsidR="001F4371" w:rsidRDefault="00F613C8">
      <w:pPr>
        <w:pStyle w:val="1"/>
        <w:numPr>
          <w:ilvl w:val="0"/>
          <w:numId w:val="4"/>
        </w:numPr>
        <w:tabs>
          <w:tab w:val="left" w:pos="3899"/>
        </w:tabs>
        <w:ind w:left="3898" w:hanging="241"/>
        <w:jc w:val="both"/>
      </w:pPr>
      <w:r>
        <w:t>Полномочия</w:t>
      </w:r>
      <w:r>
        <w:rPr>
          <w:spacing w:val="-3"/>
        </w:rPr>
        <w:t xml:space="preserve"> </w:t>
      </w:r>
      <w:r>
        <w:t>Комиссии.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3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7"/>
        <w:jc w:val="both"/>
        <w:rPr>
          <w:sz w:val="24"/>
        </w:rPr>
      </w:pPr>
      <w:r>
        <w:rPr>
          <w:sz w:val="24"/>
        </w:rPr>
        <w:t>Участвует в разработке форм и методов осуществления антикоррупционной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контролирует 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реализацию.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7"/>
        <w:jc w:val="both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 коррупции.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4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ресурсному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коррупцией.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09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 и совершенствования по предупреждению коррупции, а также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этих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решений.</w:t>
      </w:r>
    </w:p>
    <w:p w:rsidR="001F4371" w:rsidRDefault="001F4371">
      <w:pPr>
        <w:jc w:val="both"/>
        <w:rPr>
          <w:sz w:val="24"/>
        </w:rPr>
        <w:sectPr w:rsidR="001F4371">
          <w:pgSz w:w="11910" w:h="16840"/>
          <w:pgMar w:top="1040" w:right="740" w:bottom="280" w:left="1020" w:header="720" w:footer="720" w:gutter="0"/>
          <w:cols w:space="720"/>
        </w:sectPr>
      </w:pP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spacing w:before="66"/>
        <w:ind w:right="117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по борьбе с преступностью, участие в осуществлении прокурорского надзора,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оперативно-розыскной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В зависимости от рассматриваемых вопросов, к участию в заседаниях Комиссии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лица,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4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 оформляется протоколом, который подписывает председатель Комиссии, 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 если иное не предусмотрено действующим законодательством. Члены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равными правами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решений.</w:t>
      </w:r>
    </w:p>
    <w:p w:rsidR="001F4371" w:rsidRDefault="001F4371">
      <w:pPr>
        <w:pStyle w:val="a3"/>
        <w:spacing w:before="4"/>
        <w:ind w:left="0"/>
      </w:pPr>
    </w:p>
    <w:p w:rsidR="001F4371" w:rsidRDefault="00F613C8">
      <w:pPr>
        <w:pStyle w:val="1"/>
        <w:numPr>
          <w:ilvl w:val="0"/>
          <w:numId w:val="4"/>
        </w:numPr>
        <w:tabs>
          <w:tab w:val="left" w:pos="3846"/>
        </w:tabs>
        <w:spacing w:before="1"/>
        <w:ind w:left="3845" w:hanging="241"/>
        <w:jc w:val="both"/>
      </w:pPr>
      <w:r>
        <w:t>Председатель</w:t>
      </w:r>
      <w:r>
        <w:rPr>
          <w:spacing w:val="-4"/>
        </w:rPr>
        <w:t xml:space="preserve"> </w:t>
      </w:r>
      <w:r>
        <w:t>Комиссии.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spacing w:line="274" w:lineRule="exact"/>
        <w:ind w:hanging="542"/>
        <w:jc w:val="both"/>
        <w:rPr>
          <w:sz w:val="24"/>
        </w:rPr>
      </w:pPr>
      <w:r>
        <w:rPr>
          <w:sz w:val="24"/>
        </w:rPr>
        <w:t>Комиссию</w:t>
      </w:r>
      <w:r>
        <w:rPr>
          <w:spacing w:val="-3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 w:rsidR="00EF7D4B">
        <w:rPr>
          <w:sz w:val="24"/>
        </w:rPr>
        <w:t>центра</w:t>
      </w:r>
      <w:r>
        <w:rPr>
          <w:sz w:val="24"/>
        </w:rPr>
        <w:t>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09"/>
        <w:jc w:val="both"/>
        <w:rPr>
          <w:sz w:val="24"/>
        </w:rPr>
      </w:pPr>
      <w:r>
        <w:rPr>
          <w:sz w:val="24"/>
        </w:rPr>
        <w:t>Председатель определяет место, время проведения и повестку дня заседания Комиссии,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привлекает к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8"/>
        <w:jc w:val="both"/>
        <w:rPr>
          <w:sz w:val="24"/>
        </w:rPr>
      </w:pPr>
      <w:r>
        <w:rPr>
          <w:sz w:val="24"/>
        </w:rPr>
        <w:t>На основе предложений членов Комиссии формирует план работы Комиссии на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8"/>
          <w:sz w:val="24"/>
        </w:rPr>
        <w:t xml:space="preserve"> </w:t>
      </w:r>
      <w:r>
        <w:rPr>
          <w:sz w:val="24"/>
        </w:rPr>
        <w:t>дня его</w:t>
      </w:r>
      <w:r>
        <w:rPr>
          <w:spacing w:val="2"/>
          <w:sz w:val="24"/>
        </w:rPr>
        <w:t xml:space="preserve"> </w:t>
      </w:r>
      <w:r>
        <w:rPr>
          <w:sz w:val="24"/>
        </w:rPr>
        <w:t>очередного заседания.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0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контролирующих,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21"/>
        <w:jc w:val="both"/>
        <w:rPr>
          <w:sz w:val="24"/>
        </w:rPr>
      </w:pPr>
      <w:r>
        <w:rPr>
          <w:sz w:val="24"/>
        </w:rPr>
        <w:t>Дает соответствующие поручения своему заместителю, секретарю и членам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выполнением.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hanging="542"/>
        <w:jc w:val="both"/>
        <w:rPr>
          <w:sz w:val="24"/>
        </w:rPr>
      </w:pPr>
      <w:r>
        <w:rPr>
          <w:sz w:val="24"/>
        </w:rPr>
        <w:t>Подписывает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4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началах.</w:t>
      </w:r>
    </w:p>
    <w:p w:rsidR="001F4371" w:rsidRDefault="001F4371">
      <w:pPr>
        <w:pStyle w:val="a3"/>
        <w:spacing w:before="7"/>
        <w:ind w:left="0"/>
        <w:rPr>
          <w:sz w:val="16"/>
        </w:rPr>
      </w:pPr>
    </w:p>
    <w:p w:rsidR="001F4371" w:rsidRDefault="00F613C8">
      <w:pPr>
        <w:pStyle w:val="1"/>
        <w:numPr>
          <w:ilvl w:val="0"/>
          <w:numId w:val="4"/>
        </w:numPr>
        <w:tabs>
          <w:tab w:val="left" w:pos="3486"/>
        </w:tabs>
        <w:spacing w:before="90"/>
        <w:ind w:left="3485" w:hanging="241"/>
        <w:jc w:val="left"/>
      </w:pPr>
      <w:r>
        <w:t>Полномочия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spacing w:line="274" w:lineRule="exact"/>
        <w:ind w:hanging="542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Комиссии: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4"/>
        </w:tabs>
        <w:ind w:right="107"/>
        <w:rPr>
          <w:sz w:val="24"/>
        </w:rPr>
      </w:pPr>
      <w:r>
        <w:rPr>
          <w:sz w:val="24"/>
        </w:rPr>
        <w:t>вносят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4"/>
        </w:tabs>
        <w:ind w:hanging="361"/>
        <w:rPr>
          <w:sz w:val="24"/>
        </w:rPr>
      </w:pP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4"/>
        </w:tabs>
        <w:ind w:right="11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4"/>
        </w:tabs>
        <w:ind w:right="112"/>
        <w:rPr>
          <w:sz w:val="24"/>
        </w:rPr>
      </w:pPr>
      <w:r>
        <w:rPr>
          <w:sz w:val="24"/>
        </w:rPr>
        <w:t>для решения отдельных вопросов принимают участие в работе Комиссии,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они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являются,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уведомив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4"/>
        </w:tabs>
        <w:ind w:right="10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 учитывается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4"/>
        </w:tabs>
        <w:spacing w:before="1"/>
        <w:ind w:hanging="361"/>
        <w:rPr>
          <w:sz w:val="24"/>
        </w:rPr>
      </w:pPr>
      <w:r>
        <w:rPr>
          <w:sz w:val="24"/>
        </w:rPr>
        <w:t>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полномочий.</w:t>
      </w:r>
    </w:p>
    <w:p w:rsidR="001F4371" w:rsidRDefault="001F4371">
      <w:pPr>
        <w:pStyle w:val="a3"/>
        <w:spacing w:before="5"/>
        <w:ind w:left="0"/>
      </w:pPr>
    </w:p>
    <w:p w:rsidR="001F4371" w:rsidRDefault="00F613C8">
      <w:pPr>
        <w:pStyle w:val="1"/>
        <w:numPr>
          <w:ilvl w:val="0"/>
          <w:numId w:val="4"/>
        </w:numPr>
        <w:tabs>
          <w:tab w:val="left" w:pos="4283"/>
        </w:tabs>
        <w:ind w:left="4282" w:hanging="241"/>
        <w:jc w:val="both"/>
      </w:pPr>
      <w:r>
        <w:t>Взаимодействие.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right="115"/>
        <w:jc w:val="both"/>
        <w:rPr>
          <w:sz w:val="24"/>
        </w:rPr>
      </w:pPr>
      <w:r>
        <w:rPr>
          <w:sz w:val="24"/>
        </w:rPr>
        <w:t>Председатель комиссии, заместитель председателя комиссии, секретарь комиссии и члены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взаимодействуют: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4"/>
        </w:tabs>
        <w:ind w:right="114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Коми;</w:t>
      </w:r>
    </w:p>
    <w:p w:rsidR="001F4371" w:rsidRDefault="001F4371">
      <w:pPr>
        <w:jc w:val="both"/>
        <w:rPr>
          <w:sz w:val="24"/>
        </w:rPr>
        <w:sectPr w:rsidR="001F4371">
          <w:pgSz w:w="11910" w:h="16840"/>
          <w:pgMar w:top="1040" w:right="740" w:bottom="280" w:left="1020" w:header="720" w:footer="720" w:gutter="0"/>
          <w:cols w:space="720"/>
        </w:sectPr>
      </w:pPr>
    </w:p>
    <w:p w:rsidR="001F4371" w:rsidRDefault="00F613C8">
      <w:pPr>
        <w:pStyle w:val="a5"/>
        <w:numPr>
          <w:ilvl w:val="2"/>
          <w:numId w:val="4"/>
        </w:numPr>
        <w:tabs>
          <w:tab w:val="left" w:pos="1014"/>
        </w:tabs>
        <w:spacing w:before="66"/>
        <w:ind w:right="111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экспертизы издаваемых документов нормативного характера в сфере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4"/>
        </w:tabs>
        <w:spacing w:before="1"/>
        <w:ind w:right="118"/>
        <w:rPr>
          <w:sz w:val="24"/>
        </w:rPr>
      </w:pPr>
      <w:r>
        <w:rPr>
          <w:sz w:val="24"/>
        </w:rPr>
        <w:t xml:space="preserve">с работниками (сотрудниками) </w:t>
      </w:r>
      <w:r w:rsidR="00EF7D4B">
        <w:rPr>
          <w:sz w:val="24"/>
        </w:rPr>
        <w:t>центра</w:t>
      </w:r>
      <w:r>
        <w:rPr>
          <w:sz w:val="24"/>
        </w:rPr>
        <w:t xml:space="preserve"> и гражданами по рассмотрению их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4"/>
        </w:tabs>
        <w:ind w:right="1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 (профилактику) коррупции и на выявление субъектов 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правонарушений.</w:t>
      </w:r>
    </w:p>
    <w:p w:rsidR="001F4371" w:rsidRDefault="00F613C8">
      <w:pPr>
        <w:pStyle w:val="a5"/>
        <w:numPr>
          <w:ilvl w:val="2"/>
          <w:numId w:val="4"/>
        </w:numPr>
        <w:tabs>
          <w:tab w:val="left" w:pos="1014"/>
        </w:tabs>
        <w:ind w:right="1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(бездействиях)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EF7D4B">
        <w:rPr>
          <w:sz w:val="24"/>
        </w:rPr>
        <w:t>центра</w:t>
      </w:r>
      <w:bookmarkStart w:id="0" w:name="_GoBack"/>
      <w:bookmarkEnd w:id="0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(бездействия) и подтверждающие такой факт документы в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трехдневный срок,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немедленно.</w:t>
      </w:r>
    </w:p>
    <w:p w:rsidR="001F4371" w:rsidRDefault="001F4371">
      <w:pPr>
        <w:pStyle w:val="a3"/>
        <w:spacing w:before="5"/>
        <w:ind w:left="0"/>
      </w:pPr>
    </w:p>
    <w:p w:rsidR="001F4371" w:rsidRDefault="00F613C8">
      <w:pPr>
        <w:pStyle w:val="1"/>
        <w:numPr>
          <w:ilvl w:val="0"/>
          <w:numId w:val="4"/>
        </w:numPr>
        <w:tabs>
          <w:tab w:val="left" w:pos="3618"/>
        </w:tabs>
        <w:ind w:left="3617" w:hanging="241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spacing w:line="274" w:lineRule="exact"/>
        <w:ind w:hanging="542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приказа.</w:t>
      </w:r>
    </w:p>
    <w:p w:rsidR="001F4371" w:rsidRDefault="00F613C8">
      <w:pPr>
        <w:pStyle w:val="a5"/>
        <w:numPr>
          <w:ilvl w:val="1"/>
          <w:numId w:val="4"/>
        </w:numPr>
        <w:tabs>
          <w:tab w:val="left" w:pos="654"/>
        </w:tabs>
        <w:ind w:hanging="542"/>
        <w:rPr>
          <w:sz w:val="24"/>
        </w:rPr>
      </w:pPr>
      <w:r>
        <w:rPr>
          <w:sz w:val="24"/>
        </w:rPr>
        <w:t>Изменения,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уточнения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центра.</w:t>
      </w:r>
    </w:p>
    <w:sectPr w:rsidR="001F4371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4A9"/>
    <w:multiLevelType w:val="multilevel"/>
    <w:tmpl w:val="146237B4"/>
    <w:lvl w:ilvl="0">
      <w:start w:val="1"/>
      <w:numFmt w:val="decimal"/>
      <w:lvlText w:val="%1."/>
      <w:lvlJc w:val="left"/>
      <w:pPr>
        <w:ind w:left="418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4" w:hanging="360"/>
      </w:pPr>
      <w:rPr>
        <w:rFonts w:hint="default"/>
        <w:lang w:val="ru-RU" w:eastAsia="en-US" w:bidi="ar-SA"/>
      </w:rPr>
    </w:lvl>
  </w:abstractNum>
  <w:abstractNum w:abstractNumId="1">
    <w:nsid w:val="191614EF"/>
    <w:multiLevelType w:val="multilevel"/>
    <w:tmpl w:val="54EC7B8A"/>
    <w:lvl w:ilvl="0">
      <w:start w:val="2"/>
      <w:numFmt w:val="decimal"/>
      <w:lvlText w:val="%1"/>
      <w:lvlJc w:val="left"/>
      <w:pPr>
        <w:ind w:left="653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</w:abstractNum>
  <w:abstractNum w:abstractNumId="2">
    <w:nsid w:val="26C808DE"/>
    <w:multiLevelType w:val="multilevel"/>
    <w:tmpl w:val="F24E529E"/>
    <w:lvl w:ilvl="0">
      <w:start w:val="1"/>
      <w:numFmt w:val="decimal"/>
      <w:lvlText w:val="%1"/>
      <w:lvlJc w:val="left"/>
      <w:pPr>
        <w:ind w:left="833" w:hanging="7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3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721"/>
      </w:pPr>
      <w:rPr>
        <w:rFonts w:hint="default"/>
        <w:lang w:val="ru-RU" w:eastAsia="en-US" w:bidi="ar-SA"/>
      </w:rPr>
    </w:lvl>
  </w:abstractNum>
  <w:abstractNum w:abstractNumId="3">
    <w:nsid w:val="4FAB2442"/>
    <w:multiLevelType w:val="multilevel"/>
    <w:tmpl w:val="D77C5BD4"/>
    <w:lvl w:ilvl="0">
      <w:start w:val="1"/>
      <w:numFmt w:val="decimal"/>
      <w:lvlText w:val="%1"/>
      <w:lvlJc w:val="left"/>
      <w:pPr>
        <w:ind w:left="653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4371"/>
    <w:rsid w:val="001F4371"/>
    <w:rsid w:val="00EF7D4B"/>
    <w:rsid w:val="00F6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41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1754" w:right="1749" w:hanging="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53" w:hanging="5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41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1754" w:right="1749" w:hanging="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53" w:hanging="5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1967</Words>
  <Characters>11216</Characters>
  <Application>Microsoft Office Word</Application>
  <DocSecurity>0</DocSecurity>
  <Lines>93</Lines>
  <Paragraphs>26</Paragraphs>
  <ScaleCrop>false</ScaleCrop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«Сыктывдинский»</dc:title>
  <dc:creator>Директор</dc:creator>
  <cp:lastModifiedBy>Dell</cp:lastModifiedBy>
  <cp:revision>3</cp:revision>
  <dcterms:created xsi:type="dcterms:W3CDTF">2023-06-22T12:46:00Z</dcterms:created>
  <dcterms:modified xsi:type="dcterms:W3CDTF">2023-06-23T11:49:00Z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2023-06-22T00:00:00Z</vt:filetime>
  </property>
</Properties>
</file>